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  <w:r>
        <w:rPr>
          <w:rStyle w:val="13"/>
          <w:rFonts w:hint="default"/>
          <w:szCs w:val="28"/>
          <w:lang w:val="ru-RU"/>
        </w:rPr>
        <w:t>(с двумя профилями подготовки)</w:t>
      </w:r>
      <w:bookmarkStart w:id="0" w:name="_GoBack"/>
      <w:bookmarkEnd w:id="0"/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</w:t>
      </w:r>
      <w:r>
        <w:rPr>
          <w:rStyle w:val="13"/>
          <w:szCs w:val="28"/>
          <w:lang w:val="ru-RU"/>
        </w:rPr>
        <w:t>ИЗОБРАЗИТЕЛЬНОЕ</w:t>
      </w:r>
      <w:r>
        <w:rPr>
          <w:rStyle w:val="13"/>
          <w:rFonts w:hint="default"/>
          <w:szCs w:val="28"/>
          <w:lang w:val="ru-RU"/>
        </w:rPr>
        <w:t xml:space="preserve"> ИСКУССТВО И ЦИФРОВЫЕ ТЕХНОЛОГИИ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</w:t>
      </w:r>
      <w:r>
        <w:rPr>
          <w:sz w:val="28"/>
          <w:szCs w:val="28"/>
          <w:lang w:val="ru-RU"/>
        </w:rPr>
        <w:t>Еникеева</w:t>
      </w:r>
      <w:r>
        <w:rPr>
          <w:rFonts w:hint="default"/>
          <w:sz w:val="28"/>
          <w:szCs w:val="28"/>
          <w:lang w:val="ru-RU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14AD1004"/>
    <w:rsid w:val="188E3E7A"/>
    <w:rsid w:val="29E11878"/>
    <w:rsid w:val="2DC83E94"/>
    <w:rsid w:val="35A720DD"/>
    <w:rsid w:val="6A1E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2026-01-24T08:49:06Z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